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en-US" w:eastAsia="en-US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 xml:space="preserve">Погребищенська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="00621716">
        <w:rPr>
          <w:rFonts w:ascii="Times New Roman" w:eastAsiaTheme="minorEastAsia" w:hAnsi="Times New Roman"/>
          <w:b/>
          <w:sz w:val="27"/>
          <w:szCs w:val="27"/>
          <w:lang w:val="uk-UA"/>
        </w:rPr>
        <w:t>848</w:t>
      </w:r>
    </w:p>
    <w:p w:rsidR="00A245BD" w:rsidRPr="00C23241" w:rsidRDefault="00621716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30 червня</w:t>
      </w:r>
      <w:bookmarkStart w:id="0" w:name="_GoBack"/>
      <w:bookmarkEnd w:id="0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30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скликання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Default="00A245BD" w:rsidP="00E627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6276B" w:rsidRPr="00E6276B">
        <w:rPr>
          <w:rFonts w:ascii="Times New Roman" w:hAnsi="Times New Roman"/>
          <w:b/>
          <w:sz w:val="28"/>
          <w:szCs w:val="28"/>
          <w:lang w:val="uk-UA"/>
        </w:rPr>
        <w:t>Про соціальне партнерство</w:t>
      </w:r>
      <w:r w:rsidRPr="00E6276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E6276B" w:rsidRDefault="00E6276B" w:rsidP="00E627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E6276B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З метою визначення організаційно-правових засад спільного об’єднання зусиль та ефективної взаємодії Погребищенської міської ради з суб’єктами господарювання усіх форм власності на засадах соціального партнерства, залучення на договірних засадах підприємств, установ та організацій незалежно від форм власності до участі в комплексному соціально-економічному розвитку громади, відповідно до статті п.30 ч.1 ст.26 Закону України «Про місцеве самоврядування в Україні» та враховуючи висновки і рекомендації  постійної комісії міської ради з питань сільськогосподарського виробництва, регулювання  земельних відносин, охорони  довкілля, раціонального  використання  надр, міська рада </w:t>
      </w:r>
    </w:p>
    <w:p w:rsidR="00E6276B" w:rsidRDefault="00E6276B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1B2FB8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E6276B" w:rsidRPr="008D4F64" w:rsidRDefault="00E6276B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Затвердити угоду про соціальне економічне партнерство між Погребищенською міською радою та </w:t>
      </w:r>
      <w:r w:rsidR="00E6276B" w:rsidRPr="00635B2F">
        <w:rPr>
          <w:rFonts w:ascii="Times New Roman" w:hAnsi="Times New Roman"/>
          <w:sz w:val="26"/>
          <w:szCs w:val="26"/>
          <w:lang w:val="uk-UA"/>
        </w:rPr>
        <w:t>ТОВАРИСТВО</w:t>
      </w:r>
      <w:r w:rsidR="00E6276B">
        <w:rPr>
          <w:rFonts w:ascii="Times New Roman" w:hAnsi="Times New Roman"/>
          <w:sz w:val="26"/>
          <w:szCs w:val="26"/>
          <w:lang w:val="uk-UA"/>
        </w:rPr>
        <w:t>М</w:t>
      </w:r>
      <w:r w:rsidR="00E6276B" w:rsidRPr="00635B2F">
        <w:rPr>
          <w:rFonts w:ascii="Times New Roman" w:hAnsi="Times New Roman"/>
          <w:sz w:val="26"/>
          <w:szCs w:val="26"/>
          <w:lang w:val="uk-UA"/>
        </w:rPr>
        <w:t xml:space="preserve"> З ОБМЕЖЕНОЮ ВІДПОВІДАЛЬНІСТЮ “АГРОФІРМА ЧЕРНЯТИН”</w:t>
      </w:r>
      <w:r w:rsidR="008128E3" w:rsidRPr="008128E3">
        <w:rPr>
          <w:lang w:val="uk-UA"/>
        </w:rPr>
        <w:t xml:space="preserve"> </w:t>
      </w:r>
      <w:r w:rsidR="008128E3" w:rsidRPr="008128E3">
        <w:rPr>
          <w:rFonts w:ascii="Times New Roman" w:hAnsi="Times New Roman"/>
          <w:sz w:val="26"/>
          <w:szCs w:val="26"/>
          <w:lang w:val="uk-UA"/>
        </w:rPr>
        <w:t xml:space="preserve">ідентифікаційний код 40446582. Місцезнаходження юридичної особи: 22444, </w:t>
      </w:r>
      <w:proofErr w:type="spellStart"/>
      <w:r w:rsidR="008128E3" w:rsidRPr="008128E3">
        <w:rPr>
          <w:rFonts w:ascii="Times New Roman" w:hAnsi="Times New Roman"/>
          <w:sz w:val="26"/>
          <w:szCs w:val="26"/>
          <w:lang w:val="uk-UA"/>
        </w:rPr>
        <w:t>с.Чернятин</w:t>
      </w:r>
      <w:proofErr w:type="spellEnd"/>
      <w:r w:rsidR="008128E3" w:rsidRPr="008128E3">
        <w:rPr>
          <w:rFonts w:ascii="Times New Roman" w:hAnsi="Times New Roman"/>
          <w:sz w:val="26"/>
          <w:szCs w:val="26"/>
          <w:lang w:val="uk-UA"/>
        </w:rPr>
        <w:t xml:space="preserve">, Хмільницького району, Вінницької області, </w:t>
      </w:r>
      <w:proofErr w:type="spellStart"/>
      <w:r w:rsidR="008128E3" w:rsidRPr="008128E3">
        <w:rPr>
          <w:rFonts w:ascii="Times New Roman" w:hAnsi="Times New Roman"/>
          <w:sz w:val="26"/>
          <w:szCs w:val="26"/>
          <w:lang w:val="uk-UA"/>
        </w:rPr>
        <w:t>вул.Молодіжна</w:t>
      </w:r>
      <w:proofErr w:type="spellEnd"/>
      <w:r w:rsidR="008128E3" w:rsidRPr="008128E3">
        <w:rPr>
          <w:rFonts w:ascii="Times New Roman" w:hAnsi="Times New Roman"/>
          <w:sz w:val="26"/>
          <w:szCs w:val="26"/>
          <w:lang w:val="uk-UA"/>
        </w:rPr>
        <w:t>, буд.1а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Контроль за виконанням цього рішення покласти на секретаря міської ради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Шафранського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П.П. та на постійну комісію з питань сільськогосподарського виробництва, регулювання  земельних відносин, охорони  довкілля, раціонального  використання  надр (Лісовий О.Ю.).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</w:p>
    <w:p w:rsidR="00E6276B" w:rsidRPr="00B52E0B" w:rsidRDefault="00E6276B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F33587" w:rsidRDefault="00F33587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2251AC"/>
    <w:rsid w:val="002B149F"/>
    <w:rsid w:val="002E5B17"/>
    <w:rsid w:val="002E7834"/>
    <w:rsid w:val="00315C49"/>
    <w:rsid w:val="00363D3B"/>
    <w:rsid w:val="003A2D79"/>
    <w:rsid w:val="003E2F69"/>
    <w:rsid w:val="004229B2"/>
    <w:rsid w:val="0048787E"/>
    <w:rsid w:val="005658A2"/>
    <w:rsid w:val="00583753"/>
    <w:rsid w:val="005D630D"/>
    <w:rsid w:val="00621716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128E3"/>
    <w:rsid w:val="00882067"/>
    <w:rsid w:val="008A69C5"/>
    <w:rsid w:val="008E40CA"/>
    <w:rsid w:val="0091197B"/>
    <w:rsid w:val="00911D9D"/>
    <w:rsid w:val="00963D02"/>
    <w:rsid w:val="00A245BD"/>
    <w:rsid w:val="00AB2555"/>
    <w:rsid w:val="00B67A02"/>
    <w:rsid w:val="00B918F1"/>
    <w:rsid w:val="00BC0633"/>
    <w:rsid w:val="00C61CF4"/>
    <w:rsid w:val="00CA55D5"/>
    <w:rsid w:val="00CB4E17"/>
    <w:rsid w:val="00D0402C"/>
    <w:rsid w:val="00DF4E8B"/>
    <w:rsid w:val="00E6276B"/>
    <w:rsid w:val="00F33587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4C572B"/>
  <w15:docId w15:val="{E399E9E4-19E9-4746-84A0-1D12CBCD2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2022-05-31T05:39:00Z</cp:lastPrinted>
  <dcterms:created xsi:type="dcterms:W3CDTF">2022-05-31T09:20:00Z</dcterms:created>
  <dcterms:modified xsi:type="dcterms:W3CDTF">2022-07-01T05:30:00Z</dcterms:modified>
</cp:coreProperties>
</file>